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9388B" w14:textId="6646F470" w:rsidR="00072FB5" w:rsidRPr="00072FB5" w:rsidRDefault="00072FB5" w:rsidP="00072FB5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072FB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Pharmacies Doing COVID Testing</w:t>
      </w:r>
    </w:p>
    <w:p w14:paraId="3E1A72F3" w14:textId="77777777" w:rsidR="00072FB5" w:rsidRDefault="00072FB5" w:rsidP="00880B3F">
      <w:pPr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</w:p>
    <w:p w14:paraId="623CF990" w14:textId="1B8AFD0C" w:rsidR="00880B3F" w:rsidRPr="00072FB5" w:rsidRDefault="00880B3F" w:rsidP="00880B3F">
      <w:pPr>
        <w:rPr>
          <w:rFonts w:eastAsia="Times New Roman" w:cstheme="minorHAnsi"/>
          <w:b/>
          <w:bCs/>
          <w:color w:val="000000"/>
          <w:u w:val="single"/>
        </w:rPr>
      </w:pPr>
      <w:r w:rsidRPr="00072FB5">
        <w:rPr>
          <w:rFonts w:eastAsia="Times New Roman" w:cstheme="minorHAnsi"/>
          <w:b/>
          <w:bCs/>
          <w:color w:val="000000"/>
          <w:u w:val="single"/>
        </w:rPr>
        <w:t>ALBERTSONS (Locations are attached)</w:t>
      </w:r>
    </w:p>
    <w:p w14:paraId="3AC929F1" w14:textId="77777777" w:rsidR="00880B3F" w:rsidRPr="00072FB5" w:rsidRDefault="00880B3F" w:rsidP="00880B3F">
      <w:pPr>
        <w:rPr>
          <w:rFonts w:eastAsia="Times New Roman" w:cstheme="minorHAnsi"/>
          <w:color w:val="000000"/>
        </w:rPr>
      </w:pPr>
    </w:p>
    <w:p w14:paraId="7D7379BE" w14:textId="4BA44441" w:rsidR="00880B3F" w:rsidRPr="00880B3F" w:rsidRDefault="00880B3F" w:rsidP="00880B3F">
      <w:pPr>
        <w:rPr>
          <w:rFonts w:eastAsia="Times New Roman" w:cstheme="minorHAnsi"/>
          <w:color w:val="000000"/>
        </w:rPr>
      </w:pPr>
      <w:r w:rsidRPr="00072FB5">
        <w:rPr>
          <w:rFonts w:eastAsia="Times New Roman" w:cstheme="minorHAnsi"/>
          <w:color w:val="000000"/>
        </w:rPr>
        <w:t>Albertsons is doing testing</w:t>
      </w:r>
      <w:r w:rsidRPr="00880B3F">
        <w:rPr>
          <w:rFonts w:eastAsia="Times New Roman" w:cstheme="minorHAnsi"/>
          <w:color w:val="000000"/>
        </w:rPr>
        <w:t xml:space="preserve"> at all 39 of </w:t>
      </w:r>
      <w:r w:rsidR="00C70AD4">
        <w:rPr>
          <w:rFonts w:eastAsia="Times New Roman" w:cstheme="minorHAnsi"/>
          <w:color w:val="000000"/>
        </w:rPr>
        <w:t>their</w:t>
      </w:r>
      <w:r w:rsidRPr="00880B3F">
        <w:rPr>
          <w:rFonts w:eastAsia="Times New Roman" w:cstheme="minorHAnsi"/>
          <w:color w:val="000000"/>
        </w:rPr>
        <w:t xml:space="preserve"> locations across Idaho and </w:t>
      </w:r>
      <w:r w:rsidRPr="00072FB5">
        <w:rPr>
          <w:rFonts w:eastAsia="Times New Roman" w:cstheme="minorHAnsi"/>
          <w:color w:val="000000"/>
        </w:rPr>
        <w:t>they</w:t>
      </w:r>
      <w:r w:rsidRPr="00880B3F">
        <w:rPr>
          <w:rFonts w:eastAsia="Times New Roman" w:cstheme="minorHAnsi"/>
          <w:color w:val="000000"/>
        </w:rPr>
        <w:t xml:space="preserve"> can mail (overnight or ground depending on need) to anyone who lives more than 25 miles from one of </w:t>
      </w:r>
      <w:r w:rsidRPr="00072FB5">
        <w:rPr>
          <w:rFonts w:eastAsia="Times New Roman" w:cstheme="minorHAnsi"/>
          <w:color w:val="000000"/>
        </w:rPr>
        <w:t xml:space="preserve">their </w:t>
      </w:r>
      <w:r w:rsidRPr="00880B3F">
        <w:rPr>
          <w:rFonts w:eastAsia="Times New Roman" w:cstheme="minorHAnsi"/>
          <w:color w:val="000000"/>
        </w:rPr>
        <w:t>stores. </w:t>
      </w:r>
    </w:p>
    <w:p w14:paraId="52127079" w14:textId="77777777" w:rsidR="00880B3F" w:rsidRPr="00880B3F" w:rsidRDefault="00880B3F" w:rsidP="00880B3F">
      <w:pPr>
        <w:rPr>
          <w:rFonts w:eastAsia="Times New Roman" w:cstheme="minorHAnsi"/>
          <w:color w:val="000000"/>
          <w:sz w:val="20"/>
          <w:szCs w:val="20"/>
        </w:rPr>
      </w:pPr>
      <w:r w:rsidRPr="00880B3F">
        <w:rPr>
          <w:rFonts w:eastAsia="Times New Roman" w:cstheme="minorHAnsi"/>
          <w:color w:val="000000"/>
          <w:sz w:val="20"/>
          <w:szCs w:val="20"/>
        </w:rPr>
        <w:t> </w:t>
      </w:r>
    </w:p>
    <w:p w14:paraId="2871B4F0" w14:textId="61ADDFF1" w:rsidR="00880B3F" w:rsidRPr="00880B3F" w:rsidRDefault="00880B3F" w:rsidP="00880B3F">
      <w:pPr>
        <w:rPr>
          <w:rFonts w:eastAsia="Times New Roman" w:cstheme="minorHAnsi"/>
          <w:color w:val="000000"/>
        </w:rPr>
      </w:pPr>
      <w:r w:rsidRPr="00072FB5">
        <w:rPr>
          <w:rFonts w:eastAsia="Times New Roman" w:cstheme="minorHAnsi"/>
          <w:color w:val="000000"/>
        </w:rPr>
        <w:t>They have the ability to contract with a large company and would handle it just like they do the schools,</w:t>
      </w:r>
      <w:r w:rsidRPr="00880B3F">
        <w:rPr>
          <w:rFonts w:eastAsia="Times New Roman" w:cstheme="minorHAnsi"/>
          <w:color w:val="000000"/>
        </w:rPr>
        <w:t xml:space="preserve"> where </w:t>
      </w:r>
      <w:r w:rsidRPr="00072FB5">
        <w:rPr>
          <w:rFonts w:eastAsia="Times New Roman" w:cstheme="minorHAnsi"/>
          <w:color w:val="000000"/>
        </w:rPr>
        <w:t>employees</w:t>
      </w:r>
      <w:r w:rsidRPr="00880B3F">
        <w:rPr>
          <w:rFonts w:eastAsia="Times New Roman" w:cstheme="minorHAnsi"/>
          <w:color w:val="000000"/>
        </w:rPr>
        <w:t xml:space="preserve"> have a voucher that will work in </w:t>
      </w:r>
      <w:r w:rsidRPr="00072FB5">
        <w:rPr>
          <w:rFonts w:eastAsia="Times New Roman" w:cstheme="minorHAnsi"/>
          <w:color w:val="000000"/>
        </w:rPr>
        <w:t>Albertsons</w:t>
      </w:r>
      <w:r w:rsidR="00C70AD4">
        <w:rPr>
          <w:rFonts w:eastAsia="Times New Roman" w:cstheme="minorHAnsi"/>
          <w:color w:val="000000"/>
        </w:rPr>
        <w:t>’</w:t>
      </w:r>
      <w:r w:rsidRPr="00880B3F">
        <w:rPr>
          <w:rFonts w:eastAsia="Times New Roman" w:cstheme="minorHAnsi"/>
          <w:color w:val="000000"/>
        </w:rPr>
        <w:t xml:space="preserve"> platform to acknowledge their employer is covering the cost. </w:t>
      </w:r>
    </w:p>
    <w:p w14:paraId="2D373301" w14:textId="77777777" w:rsidR="00880B3F" w:rsidRPr="00880B3F" w:rsidRDefault="00880B3F" w:rsidP="00880B3F">
      <w:pPr>
        <w:rPr>
          <w:rFonts w:eastAsia="Times New Roman" w:cstheme="minorHAnsi"/>
          <w:color w:val="000000"/>
          <w:sz w:val="20"/>
          <w:szCs w:val="20"/>
        </w:rPr>
      </w:pPr>
      <w:r w:rsidRPr="00880B3F">
        <w:rPr>
          <w:rFonts w:eastAsia="Times New Roman" w:cstheme="minorHAnsi"/>
          <w:color w:val="000000"/>
          <w:sz w:val="20"/>
          <w:szCs w:val="20"/>
        </w:rPr>
        <w:t> </w:t>
      </w:r>
    </w:p>
    <w:p w14:paraId="39AC82B5" w14:textId="77777777" w:rsidR="00880B3F" w:rsidRPr="00880B3F" w:rsidRDefault="00880B3F" w:rsidP="00880B3F">
      <w:pPr>
        <w:rPr>
          <w:rFonts w:eastAsia="Times New Roman" w:cstheme="minorHAnsi"/>
          <w:color w:val="000000"/>
        </w:rPr>
      </w:pPr>
      <w:r w:rsidRPr="00880B3F">
        <w:rPr>
          <w:rFonts w:eastAsia="Times New Roman" w:cstheme="minorHAnsi"/>
          <w:color w:val="000000"/>
        </w:rPr>
        <w:t>The tests are facilitated to start with on </w:t>
      </w:r>
      <w:hyperlink r:id="rId5" w:history="1">
        <w:r w:rsidRPr="00880B3F">
          <w:rPr>
            <w:rFonts w:eastAsia="Times New Roman" w:cstheme="minorHAnsi"/>
            <w:color w:val="0000FF"/>
            <w:u w:val="single"/>
          </w:rPr>
          <w:t>www.scheduletest.com</w:t>
        </w:r>
      </w:hyperlink>
      <w:r w:rsidRPr="00880B3F">
        <w:rPr>
          <w:rFonts w:eastAsia="Times New Roman" w:cstheme="minorHAnsi"/>
          <w:color w:val="000000"/>
        </w:rPr>
        <w:t> but that may be different based on the needs of the company.</w:t>
      </w:r>
    </w:p>
    <w:p w14:paraId="334B8B6A" w14:textId="1324588B" w:rsidR="00880B3F" w:rsidRPr="00C70AD4" w:rsidRDefault="00880B3F" w:rsidP="00880B3F">
      <w:pPr>
        <w:rPr>
          <w:rFonts w:eastAsia="Times New Roman" w:cstheme="minorHAnsi"/>
          <w:color w:val="000000"/>
          <w:sz w:val="20"/>
          <w:szCs w:val="20"/>
        </w:rPr>
      </w:pPr>
    </w:p>
    <w:p w14:paraId="384B2C78" w14:textId="0250E160" w:rsidR="00880B3F" w:rsidRPr="00072FB5" w:rsidRDefault="00880B3F" w:rsidP="00880B3F">
      <w:pPr>
        <w:rPr>
          <w:rFonts w:eastAsia="Times New Roman" w:cstheme="minorHAnsi"/>
          <w:color w:val="000000"/>
        </w:rPr>
      </w:pPr>
      <w:r w:rsidRPr="00072FB5">
        <w:rPr>
          <w:rFonts w:eastAsia="Times New Roman" w:cstheme="minorHAnsi"/>
          <w:color w:val="000000"/>
        </w:rPr>
        <w:t>For more information, contact:</w:t>
      </w:r>
    </w:p>
    <w:p w14:paraId="7B35FCCF" w14:textId="1145A803" w:rsidR="00880B3F" w:rsidRPr="00880B3F" w:rsidRDefault="00880B3F" w:rsidP="00880B3F">
      <w:pPr>
        <w:rPr>
          <w:rFonts w:eastAsia="Times New Roman" w:cstheme="minorHAnsi"/>
          <w:color w:val="000000"/>
        </w:rPr>
      </w:pPr>
      <w:r w:rsidRPr="00880B3F">
        <w:rPr>
          <w:rFonts w:eastAsia="Times New Roman" w:cstheme="minorHAnsi"/>
          <w:color w:val="000000"/>
        </w:rPr>
        <w:t>Tim Flynn, PharmD</w:t>
      </w:r>
    </w:p>
    <w:p w14:paraId="61309B84" w14:textId="77777777" w:rsidR="00880B3F" w:rsidRPr="00880B3F" w:rsidRDefault="00880B3F" w:rsidP="00880B3F">
      <w:pPr>
        <w:rPr>
          <w:rFonts w:eastAsia="Times New Roman" w:cstheme="minorHAnsi"/>
          <w:color w:val="000000"/>
        </w:rPr>
      </w:pPr>
      <w:hyperlink r:id="rId6" w:history="1">
        <w:r w:rsidRPr="00880B3F">
          <w:rPr>
            <w:rFonts w:eastAsia="Times New Roman" w:cstheme="minorHAnsi"/>
            <w:color w:val="0000FF"/>
            <w:u w:val="single"/>
          </w:rPr>
          <w:t>Timothy.flynn@albertsons.com</w:t>
        </w:r>
      </w:hyperlink>
    </w:p>
    <w:p w14:paraId="20CAFCC8" w14:textId="77777777" w:rsidR="00880B3F" w:rsidRPr="00880B3F" w:rsidRDefault="00880B3F" w:rsidP="00880B3F">
      <w:pPr>
        <w:rPr>
          <w:rFonts w:eastAsia="Times New Roman" w:cstheme="minorHAnsi"/>
          <w:color w:val="000000"/>
        </w:rPr>
      </w:pPr>
      <w:r w:rsidRPr="00880B3F">
        <w:rPr>
          <w:rFonts w:eastAsia="Times New Roman" w:cstheme="minorHAnsi"/>
          <w:color w:val="000000"/>
        </w:rPr>
        <w:t>208-807-1427</w:t>
      </w:r>
    </w:p>
    <w:p w14:paraId="72182953" w14:textId="525AD160" w:rsidR="00586C94" w:rsidRPr="00072FB5" w:rsidRDefault="00C70AD4">
      <w:pPr>
        <w:rPr>
          <w:rFonts w:cstheme="minorHAnsi"/>
        </w:rPr>
      </w:pPr>
    </w:p>
    <w:p w14:paraId="011F2D04" w14:textId="240E9D77" w:rsidR="00880B3F" w:rsidRPr="00072FB5" w:rsidRDefault="00880B3F">
      <w:pPr>
        <w:rPr>
          <w:rFonts w:cstheme="minorHAnsi"/>
        </w:rPr>
      </w:pPr>
    </w:p>
    <w:p w14:paraId="5FBB9BBF" w14:textId="665E302B" w:rsidR="00880B3F" w:rsidRPr="00072FB5" w:rsidRDefault="00880B3F">
      <w:pPr>
        <w:rPr>
          <w:rFonts w:cstheme="minorHAnsi"/>
          <w:b/>
          <w:bCs/>
          <w:u w:val="single"/>
        </w:rPr>
      </w:pPr>
      <w:r w:rsidRPr="00072FB5">
        <w:rPr>
          <w:rFonts w:cstheme="minorHAnsi"/>
          <w:b/>
          <w:bCs/>
          <w:u w:val="single"/>
        </w:rPr>
        <w:t>RITE AID</w:t>
      </w:r>
    </w:p>
    <w:p w14:paraId="466ADC21" w14:textId="0C8BB728" w:rsidR="00880B3F" w:rsidRPr="00072FB5" w:rsidRDefault="00880B3F">
      <w:pPr>
        <w:rPr>
          <w:rFonts w:cstheme="minorHAnsi"/>
        </w:rPr>
      </w:pPr>
    </w:p>
    <w:p w14:paraId="2AEC247B" w14:textId="1C944F5D" w:rsidR="00880B3F" w:rsidRPr="00880B3F" w:rsidRDefault="00880B3F" w:rsidP="00880B3F">
      <w:pPr>
        <w:rPr>
          <w:rFonts w:eastAsia="Times New Roman" w:cstheme="minorHAnsi"/>
          <w:color w:val="000000" w:themeColor="text1"/>
        </w:rPr>
      </w:pPr>
      <w:r w:rsidRPr="00C70AD4">
        <w:rPr>
          <w:rFonts w:eastAsia="Times New Roman" w:cstheme="minorHAnsi"/>
          <w:color w:val="000000" w:themeColor="text1"/>
        </w:rPr>
        <w:t>Rite Aid is</w:t>
      </w:r>
      <w:r w:rsidRPr="00880B3F">
        <w:rPr>
          <w:rFonts w:eastAsia="Times New Roman" w:cstheme="minorHAnsi"/>
          <w:color w:val="000000" w:themeColor="text1"/>
        </w:rPr>
        <w:t xml:space="preserve"> able to offer employer testing at any of </w:t>
      </w:r>
      <w:r w:rsidRPr="00C70AD4">
        <w:rPr>
          <w:rFonts w:eastAsia="Times New Roman" w:cstheme="minorHAnsi"/>
          <w:color w:val="000000" w:themeColor="text1"/>
        </w:rPr>
        <w:t>their</w:t>
      </w:r>
      <w:r w:rsidRPr="00880B3F">
        <w:rPr>
          <w:rFonts w:eastAsia="Times New Roman" w:cstheme="minorHAnsi"/>
          <w:color w:val="000000" w:themeColor="text1"/>
        </w:rPr>
        <w:t xml:space="preserve"> locations with drive </w:t>
      </w:r>
      <w:proofErr w:type="spellStart"/>
      <w:r w:rsidRPr="00880B3F">
        <w:rPr>
          <w:rFonts w:eastAsia="Times New Roman" w:cstheme="minorHAnsi"/>
          <w:color w:val="000000" w:themeColor="text1"/>
        </w:rPr>
        <w:t>thrus</w:t>
      </w:r>
      <w:proofErr w:type="spellEnd"/>
      <w:r w:rsidRPr="00880B3F">
        <w:rPr>
          <w:rFonts w:eastAsia="Times New Roman" w:cstheme="minorHAnsi"/>
          <w:color w:val="000000" w:themeColor="text1"/>
        </w:rPr>
        <w:t xml:space="preserve"> (listed below).  </w:t>
      </w:r>
      <w:r w:rsidRPr="00C70AD4">
        <w:rPr>
          <w:rFonts w:eastAsia="Times New Roman" w:cstheme="minorHAnsi"/>
          <w:color w:val="000000" w:themeColor="text1"/>
        </w:rPr>
        <w:t>They</w:t>
      </w:r>
      <w:r w:rsidRPr="00880B3F">
        <w:rPr>
          <w:rFonts w:eastAsia="Times New Roman" w:cstheme="minorHAnsi"/>
          <w:color w:val="000000" w:themeColor="text1"/>
        </w:rPr>
        <w:t xml:space="preserve"> do rapid testing in partnership with </w:t>
      </w:r>
      <w:proofErr w:type="spellStart"/>
      <w:r w:rsidRPr="00880B3F">
        <w:rPr>
          <w:rFonts w:eastAsia="Times New Roman" w:cstheme="minorHAnsi"/>
          <w:color w:val="000000" w:themeColor="text1"/>
        </w:rPr>
        <w:t>STChealth</w:t>
      </w:r>
      <w:proofErr w:type="spellEnd"/>
      <w:r w:rsidRPr="00880B3F">
        <w:rPr>
          <w:rFonts w:eastAsia="Times New Roman" w:cstheme="minorHAnsi"/>
          <w:color w:val="000000" w:themeColor="text1"/>
        </w:rPr>
        <w:t>. </w:t>
      </w:r>
    </w:p>
    <w:p w14:paraId="40405F38" w14:textId="77777777" w:rsidR="00880B3F" w:rsidRPr="00880B3F" w:rsidRDefault="00880B3F" w:rsidP="00880B3F">
      <w:pPr>
        <w:rPr>
          <w:rFonts w:eastAsia="Times New Roman" w:cstheme="minorHAnsi"/>
          <w:color w:val="000000" w:themeColor="text1"/>
        </w:rPr>
      </w:pPr>
      <w:r w:rsidRPr="00880B3F">
        <w:rPr>
          <w:rFonts w:eastAsia="Times New Roman" w:cstheme="minorHAnsi"/>
          <w:color w:val="000000" w:themeColor="text1"/>
        </w:rPr>
        <w:t> </w:t>
      </w:r>
    </w:p>
    <w:p w14:paraId="0091CDB3" w14:textId="38049122" w:rsidR="00880B3F" w:rsidRPr="00880B3F" w:rsidRDefault="00880B3F" w:rsidP="00880B3F">
      <w:pPr>
        <w:rPr>
          <w:rFonts w:eastAsia="Times New Roman" w:cstheme="minorHAnsi"/>
          <w:color w:val="000000" w:themeColor="text1"/>
        </w:rPr>
      </w:pPr>
      <w:r w:rsidRPr="00C70AD4">
        <w:rPr>
          <w:rFonts w:eastAsia="Times New Roman" w:cstheme="minorHAnsi"/>
          <w:color w:val="000000" w:themeColor="text1"/>
        </w:rPr>
        <w:t>The</w:t>
      </w:r>
      <w:r w:rsidRPr="00880B3F">
        <w:rPr>
          <w:rFonts w:eastAsia="Times New Roman" w:cstheme="minorHAnsi"/>
          <w:color w:val="000000" w:themeColor="text1"/>
        </w:rPr>
        <w:t xml:space="preserve"> first step for </w:t>
      </w:r>
      <w:r w:rsidRPr="00C70AD4">
        <w:rPr>
          <w:rFonts w:eastAsia="Times New Roman" w:cstheme="minorHAnsi"/>
          <w:color w:val="000000" w:themeColor="text1"/>
        </w:rPr>
        <w:t xml:space="preserve">employers wanting to make testing available to their employees is to </w:t>
      </w:r>
      <w:r w:rsidRPr="00880B3F">
        <w:rPr>
          <w:rFonts w:eastAsia="Times New Roman" w:cstheme="minorHAnsi"/>
          <w:color w:val="000000" w:themeColor="text1"/>
        </w:rPr>
        <w:t xml:space="preserve">connect  to </w:t>
      </w:r>
      <w:proofErr w:type="spellStart"/>
      <w:r w:rsidRPr="00880B3F">
        <w:rPr>
          <w:rFonts w:eastAsia="Times New Roman" w:cstheme="minorHAnsi"/>
          <w:color w:val="000000" w:themeColor="text1"/>
        </w:rPr>
        <w:t>STChealth</w:t>
      </w:r>
      <w:proofErr w:type="spellEnd"/>
      <w:r w:rsidRPr="00880B3F">
        <w:rPr>
          <w:rFonts w:eastAsia="Times New Roman" w:cstheme="minorHAnsi"/>
          <w:color w:val="000000" w:themeColor="text1"/>
        </w:rPr>
        <w:t xml:space="preserve"> (</w:t>
      </w:r>
      <w:hyperlink r:id="rId7" w:history="1">
        <w:r w:rsidRPr="00880B3F">
          <w:rPr>
            <w:rFonts w:eastAsia="Times New Roman" w:cstheme="minorHAnsi"/>
            <w:color w:val="000000" w:themeColor="text1"/>
            <w:u w:val="single"/>
          </w:rPr>
          <w:t>marketing@stchome.com</w:t>
        </w:r>
      </w:hyperlink>
      <w:r w:rsidRPr="00880B3F">
        <w:rPr>
          <w:rFonts w:eastAsia="Times New Roman" w:cstheme="minorHAnsi"/>
          <w:color w:val="000000" w:themeColor="text1"/>
        </w:rPr>
        <w:t xml:space="preserve">) for contracting and set up.  </w:t>
      </w:r>
      <w:r w:rsidRPr="00C70AD4">
        <w:rPr>
          <w:rFonts w:eastAsia="Times New Roman" w:cstheme="minorHAnsi"/>
          <w:color w:val="000000" w:themeColor="text1"/>
        </w:rPr>
        <w:t>Rite Aid</w:t>
      </w:r>
      <w:r w:rsidRPr="00880B3F">
        <w:rPr>
          <w:rFonts w:eastAsia="Times New Roman" w:cstheme="minorHAnsi"/>
          <w:color w:val="000000" w:themeColor="text1"/>
        </w:rPr>
        <w:t xml:space="preserve"> can offer off-site clinics as well in areas where </w:t>
      </w:r>
      <w:r w:rsidRPr="00C70AD4">
        <w:rPr>
          <w:rFonts w:eastAsia="Times New Roman" w:cstheme="minorHAnsi"/>
          <w:color w:val="000000" w:themeColor="text1"/>
        </w:rPr>
        <w:t xml:space="preserve">they </w:t>
      </w:r>
      <w:r w:rsidRPr="00880B3F">
        <w:rPr>
          <w:rFonts w:eastAsia="Times New Roman" w:cstheme="minorHAnsi"/>
          <w:color w:val="000000" w:themeColor="text1"/>
        </w:rPr>
        <w:t xml:space="preserve">have a large grouping of stores (i.e., </w:t>
      </w:r>
      <w:r w:rsidRPr="00C70AD4">
        <w:rPr>
          <w:rFonts w:eastAsia="Times New Roman" w:cstheme="minorHAnsi"/>
          <w:color w:val="000000" w:themeColor="text1"/>
        </w:rPr>
        <w:t>Treasure Valley</w:t>
      </w:r>
      <w:r w:rsidRPr="00880B3F">
        <w:rPr>
          <w:rFonts w:eastAsia="Times New Roman" w:cstheme="minorHAnsi"/>
          <w:color w:val="000000" w:themeColor="text1"/>
        </w:rPr>
        <w:t>) and the staffing to support it.</w:t>
      </w:r>
    </w:p>
    <w:p w14:paraId="748D0425" w14:textId="77777777" w:rsidR="00880B3F" w:rsidRPr="00880B3F" w:rsidRDefault="00880B3F" w:rsidP="00880B3F">
      <w:pPr>
        <w:rPr>
          <w:rFonts w:ascii="Times New Roman" w:eastAsia="Times New Roman" w:hAnsi="Times New Roman" w:cs="Times New Roman"/>
          <w:color w:val="000000"/>
        </w:rPr>
      </w:pPr>
      <w:r w:rsidRPr="00880B3F">
        <w:rPr>
          <w:rFonts w:ascii="Tahoma" w:eastAsia="Times New Roman" w:hAnsi="Tahoma" w:cs="Tahoma"/>
          <w:color w:val="1F497D"/>
          <w:sz w:val="20"/>
          <w:szCs w:val="20"/>
        </w:rPr>
        <w:t> </w:t>
      </w: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20"/>
        <w:gridCol w:w="2000"/>
        <w:gridCol w:w="680"/>
        <w:gridCol w:w="776"/>
        <w:gridCol w:w="2380"/>
      </w:tblGrid>
      <w:tr w:rsidR="00880B3F" w:rsidRPr="00880B3F" w14:paraId="112A12D1" w14:textId="77777777" w:rsidTr="00880B3F">
        <w:trPr>
          <w:trHeight w:val="300"/>
        </w:trPr>
        <w:tc>
          <w:tcPr>
            <w:tcW w:w="840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50184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Store</w:t>
            </w:r>
          </w:p>
        </w:tc>
        <w:tc>
          <w:tcPr>
            <w:tcW w:w="3520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7816EB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Addr1</w:t>
            </w:r>
          </w:p>
        </w:tc>
        <w:tc>
          <w:tcPr>
            <w:tcW w:w="2000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419C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City</w:t>
            </w:r>
          </w:p>
        </w:tc>
        <w:tc>
          <w:tcPr>
            <w:tcW w:w="680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DAA0E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State</w:t>
            </w:r>
          </w:p>
        </w:tc>
        <w:tc>
          <w:tcPr>
            <w:tcW w:w="776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E1AEDB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Zip</w:t>
            </w:r>
          </w:p>
        </w:tc>
        <w:tc>
          <w:tcPr>
            <w:tcW w:w="2380" w:type="dxa"/>
            <w:shd w:val="clear" w:color="auto" w:fill="4472C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DE43E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FFFFFF"/>
                <w:sz w:val="22"/>
                <w:szCs w:val="22"/>
              </w:rPr>
              <w:t>COUNTY NAME</w:t>
            </w:r>
          </w:p>
        </w:tc>
      </w:tr>
      <w:tr w:rsidR="00880B3F" w:rsidRPr="00880B3F" w14:paraId="4D700218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208BCF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05413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03A4B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1515 WEST STATE STREET 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954FF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BOISE   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E76F5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650F2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83702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C39BE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                           </w:t>
            </w:r>
          </w:p>
        </w:tc>
      </w:tr>
      <w:tr w:rsidR="00880B3F" w:rsidRPr="00880B3F" w14:paraId="06570276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0D24EA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05415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4E08D0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10600 FAIRVIEW AVENUE  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4EB4E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BOISE   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3DDB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D68CF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83713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A90EF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                          </w:t>
            </w:r>
          </w:p>
        </w:tc>
      </w:tr>
      <w:tr w:rsidR="00880B3F" w:rsidRPr="00880B3F" w14:paraId="5DADE2C6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626FB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05418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5B4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1100 VISTA AVENUE      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448272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BOISE   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4D061D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050F1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83705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DEF2F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                          </w:t>
            </w:r>
          </w:p>
        </w:tc>
      </w:tr>
      <w:tr w:rsidR="00880B3F" w:rsidRPr="00880B3F" w14:paraId="64DA4908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1AAB5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06200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EC75B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43 WEST PRAIRIE SHOPPING CTR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12D39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HAYDEN  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C000E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AD567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83835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9B2B9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KOOTENAI                     </w:t>
            </w:r>
          </w:p>
        </w:tc>
      </w:tr>
      <w:tr w:rsidR="00880B3F" w:rsidRPr="00880B3F" w14:paraId="5479F716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30B25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05409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685CD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2107 BLAINE STREET     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B7ED4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CALDWELL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169489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D1A25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83605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F0D722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CANYON                       </w:t>
            </w:r>
          </w:p>
        </w:tc>
      </w:tr>
      <w:tr w:rsidR="00880B3F" w:rsidRPr="00880B3F" w14:paraId="67C16D4F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8E89F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05410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10F99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451 DEINHARD LANE      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059BE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MCCALL  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8F9CEC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3EDD7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83638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81E5C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VALLEY                        </w:t>
            </w:r>
          </w:p>
        </w:tc>
      </w:tr>
      <w:tr w:rsidR="00880B3F" w:rsidRPr="00880B3F" w14:paraId="095956D6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B7141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05417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48043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5005 WEST OVERLAND ROAD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96648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BOISE   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159DC4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2383A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83705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3E29C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                          </w:t>
            </w:r>
          </w:p>
        </w:tc>
      </w:tr>
      <w:tr w:rsidR="00880B3F" w:rsidRPr="00880B3F" w14:paraId="0477B5EC" w14:textId="77777777" w:rsidTr="00880B3F">
        <w:trPr>
          <w:trHeight w:val="300"/>
        </w:trPr>
        <w:tc>
          <w:tcPr>
            <w:tcW w:w="8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51341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06779</w:t>
            </w:r>
          </w:p>
        </w:tc>
        <w:tc>
          <w:tcPr>
            <w:tcW w:w="35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A07158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3250 S EAGLE ROAD            </w:t>
            </w:r>
          </w:p>
        </w:tc>
        <w:tc>
          <w:tcPr>
            <w:tcW w:w="2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8F073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MERIDIAN           </w:t>
            </w:r>
          </w:p>
        </w:tc>
        <w:tc>
          <w:tcPr>
            <w:tcW w:w="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D1717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</w:t>
            </w:r>
          </w:p>
        </w:tc>
        <w:tc>
          <w:tcPr>
            <w:tcW w:w="7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B8063" w14:textId="77777777" w:rsidR="00880B3F" w:rsidRPr="00880B3F" w:rsidRDefault="00880B3F" w:rsidP="00880B3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83642</w:t>
            </w:r>
          </w:p>
        </w:tc>
        <w:tc>
          <w:tcPr>
            <w:tcW w:w="2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C90954" w14:textId="77777777" w:rsidR="00880B3F" w:rsidRPr="00880B3F" w:rsidRDefault="00880B3F" w:rsidP="00880B3F">
            <w:pPr>
              <w:rPr>
                <w:rFonts w:ascii="Times New Roman" w:eastAsia="Times New Roman" w:hAnsi="Times New Roman" w:cs="Times New Roman"/>
              </w:rPr>
            </w:pPr>
            <w:r w:rsidRPr="00880B3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ADA                          </w:t>
            </w:r>
          </w:p>
        </w:tc>
      </w:tr>
    </w:tbl>
    <w:p w14:paraId="7F8AC4CB" w14:textId="77777777" w:rsidR="00880B3F" w:rsidRPr="00880B3F" w:rsidRDefault="00880B3F" w:rsidP="00880B3F">
      <w:pPr>
        <w:rPr>
          <w:rFonts w:ascii="Times New Roman" w:eastAsia="Times New Roman" w:hAnsi="Times New Roman" w:cs="Times New Roman"/>
          <w:color w:val="000000"/>
        </w:rPr>
      </w:pPr>
      <w:r w:rsidRPr="00880B3F">
        <w:rPr>
          <w:rFonts w:ascii="Tahoma" w:eastAsia="Times New Roman" w:hAnsi="Tahoma" w:cs="Tahoma"/>
          <w:color w:val="1F497D"/>
          <w:sz w:val="20"/>
          <w:szCs w:val="20"/>
        </w:rPr>
        <w:t> </w:t>
      </w:r>
    </w:p>
    <w:p w14:paraId="66FE32D9" w14:textId="427CC879" w:rsidR="00880B3F" w:rsidRPr="00072FB5" w:rsidRDefault="00880B3F">
      <w:pPr>
        <w:rPr>
          <w:rFonts w:cstheme="minorHAnsi"/>
        </w:rPr>
      </w:pPr>
      <w:r w:rsidRPr="00072FB5">
        <w:rPr>
          <w:rFonts w:cstheme="minorHAnsi"/>
        </w:rPr>
        <w:t>For more information, contact:</w:t>
      </w:r>
    </w:p>
    <w:p w14:paraId="065FC07D" w14:textId="77777777" w:rsidR="00880B3F" w:rsidRPr="00072FB5" w:rsidRDefault="00880B3F" w:rsidP="00880B3F">
      <w:pPr>
        <w:rPr>
          <w:rFonts w:eastAsia="Times New Roman" w:cstheme="minorHAnsi"/>
          <w:color w:val="000000" w:themeColor="text1"/>
        </w:rPr>
      </w:pPr>
      <w:r w:rsidRPr="00880B3F">
        <w:rPr>
          <w:rFonts w:eastAsia="Times New Roman" w:cstheme="minorHAnsi"/>
          <w:color w:val="000000" w:themeColor="text1"/>
        </w:rPr>
        <w:t>Mary Miller, PharmD.  </w:t>
      </w:r>
    </w:p>
    <w:p w14:paraId="79F5A598" w14:textId="087EDFE3" w:rsidR="00880B3F" w:rsidRPr="00880B3F" w:rsidRDefault="00880B3F" w:rsidP="00880B3F">
      <w:pPr>
        <w:rPr>
          <w:rFonts w:eastAsia="Times New Roman" w:cstheme="minorHAnsi"/>
          <w:color w:val="000000" w:themeColor="text1"/>
        </w:rPr>
      </w:pPr>
      <w:r w:rsidRPr="00880B3F">
        <w:rPr>
          <w:rFonts w:eastAsia="Times New Roman" w:cstheme="minorHAnsi"/>
          <w:color w:val="000000" w:themeColor="text1"/>
        </w:rPr>
        <w:t>Manager, Clinical and Pharmacy Services </w:t>
      </w:r>
    </w:p>
    <w:p w14:paraId="132BDD02" w14:textId="31D125C2" w:rsidR="00880B3F" w:rsidRPr="00072FB5" w:rsidRDefault="00880B3F" w:rsidP="00880B3F">
      <w:pPr>
        <w:rPr>
          <w:rFonts w:eastAsia="Times New Roman" w:cstheme="minorHAnsi"/>
          <w:color w:val="000000" w:themeColor="text1"/>
        </w:rPr>
      </w:pPr>
      <w:r w:rsidRPr="00072FB5">
        <w:rPr>
          <w:rFonts w:eastAsia="Times New Roman" w:cstheme="minorHAnsi"/>
          <w:color w:val="000000" w:themeColor="text1"/>
        </w:rPr>
        <w:t>Mary.H.Miller@riteaid.com</w:t>
      </w:r>
    </w:p>
    <w:p w14:paraId="5FDEBBA4" w14:textId="3FA25932" w:rsidR="00880B3F" w:rsidRPr="00072FB5" w:rsidRDefault="00880B3F" w:rsidP="00880B3F">
      <w:pPr>
        <w:rPr>
          <w:rFonts w:eastAsia="Times New Roman" w:cstheme="minorHAnsi"/>
          <w:color w:val="000000" w:themeColor="text1"/>
        </w:rPr>
      </w:pPr>
      <w:r w:rsidRPr="00880B3F">
        <w:rPr>
          <w:rFonts w:eastAsia="Times New Roman" w:cstheme="minorHAnsi"/>
          <w:color w:val="000000" w:themeColor="text1"/>
        </w:rPr>
        <w:t>P: 717-228-9705</w:t>
      </w:r>
    </w:p>
    <w:p w14:paraId="6D9E1B07" w14:textId="67635ABE" w:rsidR="00880B3F" w:rsidRPr="00072FB5" w:rsidRDefault="00880B3F" w:rsidP="00880B3F">
      <w:pPr>
        <w:rPr>
          <w:rFonts w:eastAsia="Times New Roman" w:cstheme="minorHAnsi"/>
          <w:b/>
          <w:bCs/>
          <w:color w:val="000000" w:themeColor="text1"/>
          <w:u w:val="single"/>
        </w:rPr>
      </w:pPr>
      <w:r w:rsidRPr="00072FB5">
        <w:rPr>
          <w:rFonts w:eastAsia="Times New Roman" w:cstheme="minorHAnsi"/>
          <w:b/>
          <w:bCs/>
          <w:color w:val="000000" w:themeColor="text1"/>
          <w:u w:val="single"/>
        </w:rPr>
        <w:lastRenderedPageBreak/>
        <w:t>WALGREENS</w:t>
      </w:r>
    </w:p>
    <w:p w14:paraId="05213E65" w14:textId="49BECDB6" w:rsidR="00880B3F" w:rsidRPr="00072FB5" w:rsidRDefault="00880B3F" w:rsidP="00880B3F">
      <w:pPr>
        <w:rPr>
          <w:rFonts w:eastAsia="Times New Roman" w:cstheme="minorHAnsi"/>
          <w:color w:val="000000"/>
        </w:rPr>
      </w:pPr>
    </w:p>
    <w:p w14:paraId="7AA23CBC" w14:textId="63CBF6E8" w:rsidR="00880B3F" w:rsidRPr="00072FB5" w:rsidRDefault="00880B3F" w:rsidP="00880B3F">
      <w:pPr>
        <w:rPr>
          <w:rFonts w:eastAsia="Times New Roman" w:cstheme="minorHAnsi"/>
          <w:color w:val="404040"/>
          <w:shd w:val="clear" w:color="auto" w:fill="FFFFFF"/>
        </w:rPr>
      </w:pPr>
      <w:r w:rsidRPr="00072FB5">
        <w:rPr>
          <w:rFonts w:eastAsia="Times New Roman" w:cstheme="minorHAnsi"/>
          <w:color w:val="000000"/>
        </w:rPr>
        <w:t xml:space="preserve">Walgreens is currently offering </w:t>
      </w:r>
      <w:r w:rsidRPr="00072FB5">
        <w:rPr>
          <w:rFonts w:eastAsia="Times New Roman" w:cstheme="minorHAnsi"/>
          <w:color w:val="404040"/>
          <w:shd w:val="clear" w:color="auto" w:fill="FFFFFF"/>
        </w:rPr>
        <w:t>RT-PCR Diagnostic Panel</w:t>
      </w:r>
      <w:r w:rsidR="001F1D81" w:rsidRPr="00072FB5">
        <w:rPr>
          <w:rFonts w:eastAsia="Times New Roman" w:cstheme="minorHAnsi"/>
          <w:color w:val="404040"/>
          <w:shd w:val="clear" w:color="auto" w:fill="FFFFFF"/>
        </w:rPr>
        <w:t xml:space="preserve"> testing at four locations in Idaho, but are </w:t>
      </w:r>
      <w:r w:rsidR="00C70AD4">
        <w:rPr>
          <w:rFonts w:eastAsia="Times New Roman" w:cstheme="minorHAnsi"/>
          <w:color w:val="404040"/>
          <w:shd w:val="clear" w:color="auto" w:fill="FFFFFF"/>
        </w:rPr>
        <w:t>planning on</w:t>
      </w:r>
      <w:r w:rsidR="001F1D81" w:rsidRPr="00072FB5">
        <w:rPr>
          <w:rFonts w:eastAsia="Times New Roman" w:cstheme="minorHAnsi"/>
          <w:color w:val="404040"/>
          <w:shd w:val="clear" w:color="auto" w:fill="FFFFFF"/>
        </w:rPr>
        <w:t xml:space="preserve"> adding more</w:t>
      </w:r>
      <w:r w:rsidR="00C70AD4">
        <w:rPr>
          <w:rFonts w:eastAsia="Times New Roman" w:cstheme="minorHAnsi"/>
          <w:color w:val="404040"/>
          <w:shd w:val="clear" w:color="auto" w:fill="FFFFFF"/>
        </w:rPr>
        <w:t>, so check the link frequently</w:t>
      </w:r>
      <w:r w:rsidR="001F1D81" w:rsidRPr="00072FB5">
        <w:rPr>
          <w:rFonts w:eastAsia="Times New Roman" w:cstheme="minorHAnsi"/>
          <w:color w:val="404040"/>
          <w:shd w:val="clear" w:color="auto" w:fill="FFFFFF"/>
        </w:rPr>
        <w:t xml:space="preserve">. Here is a link to all of their testing information – </w:t>
      </w:r>
      <w:hyperlink r:id="rId8" w:history="1">
        <w:r w:rsidR="001F1D81" w:rsidRPr="00072FB5">
          <w:rPr>
            <w:rStyle w:val="Hyperlink"/>
            <w:rFonts w:eastAsia="Times New Roman" w:cstheme="minorHAnsi"/>
            <w:shd w:val="clear" w:color="auto" w:fill="FFFFFF"/>
          </w:rPr>
          <w:t>https://www.walgreens.com/findcare/covid19/testing?ban=covid_hp_cause2</w:t>
        </w:r>
      </w:hyperlink>
    </w:p>
    <w:p w14:paraId="4AB08004" w14:textId="608B8343" w:rsidR="001F1D81" w:rsidRPr="00072FB5" w:rsidRDefault="001F1D81" w:rsidP="00880B3F">
      <w:pPr>
        <w:rPr>
          <w:rFonts w:eastAsia="Times New Roman" w:cstheme="minorHAnsi"/>
          <w:color w:val="404040"/>
          <w:shd w:val="clear" w:color="auto" w:fill="FFFFFF"/>
        </w:rPr>
      </w:pPr>
    </w:p>
    <w:p w14:paraId="14CB72FE" w14:textId="01AC6D25" w:rsidR="001F1D81" w:rsidRPr="00072FB5" w:rsidRDefault="001F1D81" w:rsidP="00880B3F">
      <w:pPr>
        <w:rPr>
          <w:rFonts w:eastAsia="Times New Roman" w:cstheme="minorHAnsi"/>
          <w:color w:val="404040"/>
          <w:shd w:val="clear" w:color="auto" w:fill="FFFFFF"/>
        </w:rPr>
      </w:pPr>
      <w:r w:rsidRPr="00072FB5">
        <w:rPr>
          <w:rFonts w:eastAsia="Times New Roman" w:cstheme="minorHAnsi"/>
          <w:color w:val="404040"/>
          <w:shd w:val="clear" w:color="auto" w:fill="FFFFFF"/>
        </w:rPr>
        <w:t xml:space="preserve">The four locations </w:t>
      </w:r>
      <w:r w:rsidR="00C70AD4">
        <w:rPr>
          <w:rFonts w:eastAsia="Times New Roman" w:cstheme="minorHAnsi"/>
          <w:color w:val="404040"/>
          <w:shd w:val="clear" w:color="auto" w:fill="FFFFFF"/>
        </w:rPr>
        <w:t xml:space="preserve">offering testing </w:t>
      </w:r>
      <w:r w:rsidRPr="00072FB5">
        <w:rPr>
          <w:rFonts w:eastAsia="Times New Roman" w:cstheme="minorHAnsi"/>
          <w:color w:val="404040"/>
          <w:shd w:val="clear" w:color="auto" w:fill="FFFFFF"/>
        </w:rPr>
        <w:t>as of 10/29/2020:</w:t>
      </w:r>
    </w:p>
    <w:p w14:paraId="7A8E51EB" w14:textId="5B590FAF" w:rsidR="001F1D81" w:rsidRPr="00072FB5" w:rsidRDefault="001F1D81" w:rsidP="001F1D81">
      <w:pPr>
        <w:pStyle w:val="covid-map-city"/>
        <w:numPr>
          <w:ilvl w:val="0"/>
          <w:numId w:val="1"/>
        </w:numPr>
        <w:wordWrap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4924 W OVERLAND RD</w:t>
      </w:r>
      <w:r w:rsidR="00C70AD4">
        <w:rPr>
          <w:rFonts w:asciiTheme="minorHAnsi" w:hAnsiTheme="minorHAnsi" w:cstheme="minorHAnsi"/>
          <w:color w:val="404040"/>
          <w:bdr w:val="none" w:sz="0" w:space="0" w:color="auto" w:frame="1"/>
        </w:rPr>
        <w:t xml:space="preserve">, 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BOISE,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ID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83705</w:t>
      </w:r>
    </w:p>
    <w:p w14:paraId="40E9A805" w14:textId="69D08326" w:rsidR="001F1D81" w:rsidRPr="00072FB5" w:rsidRDefault="001F1D81" w:rsidP="001F1D81">
      <w:pPr>
        <w:pStyle w:val="covid-map-city"/>
        <w:numPr>
          <w:ilvl w:val="0"/>
          <w:numId w:val="2"/>
        </w:numPr>
        <w:wordWrap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1570 E FAIRVIEW AVE</w:t>
      </w:r>
      <w:r w:rsidR="00C70AD4">
        <w:rPr>
          <w:rFonts w:asciiTheme="minorHAnsi" w:hAnsiTheme="minorHAnsi" w:cstheme="minorHAnsi"/>
          <w:color w:val="404040"/>
          <w:bdr w:val="none" w:sz="0" w:space="0" w:color="auto" w:frame="1"/>
        </w:rPr>
        <w:t xml:space="preserve">, 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MERIDIAN,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ID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83642</w:t>
      </w:r>
    </w:p>
    <w:p w14:paraId="5EDFA733" w14:textId="3139B216" w:rsidR="001F1D81" w:rsidRPr="00072FB5" w:rsidRDefault="001F1D81" w:rsidP="001F1D81">
      <w:pPr>
        <w:pStyle w:val="covid-map-city"/>
        <w:numPr>
          <w:ilvl w:val="0"/>
          <w:numId w:val="3"/>
        </w:numPr>
        <w:wordWrap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932 CALDWELL BLVD</w:t>
      </w:r>
      <w:r w:rsidR="00C70AD4">
        <w:rPr>
          <w:rFonts w:asciiTheme="minorHAnsi" w:hAnsiTheme="minorHAnsi" w:cstheme="minorHAnsi"/>
          <w:color w:val="404040"/>
          <w:bdr w:val="none" w:sz="0" w:space="0" w:color="auto" w:frame="1"/>
        </w:rPr>
        <w:t xml:space="preserve">, 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NAMPA,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ID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83651</w:t>
      </w:r>
    </w:p>
    <w:p w14:paraId="451E3222" w14:textId="11F1831D" w:rsidR="001F1D81" w:rsidRPr="00072FB5" w:rsidRDefault="001F1D81" w:rsidP="001F1D81">
      <w:pPr>
        <w:pStyle w:val="covid-map-city"/>
        <w:numPr>
          <w:ilvl w:val="0"/>
          <w:numId w:val="4"/>
        </w:numPr>
        <w:wordWrap w:val="0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04040"/>
        </w:rPr>
      </w:pP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1732 WASHINGTON ST N</w:t>
      </w:r>
      <w:r w:rsidR="00C70AD4">
        <w:rPr>
          <w:rFonts w:asciiTheme="minorHAnsi" w:hAnsiTheme="minorHAnsi" w:cstheme="minorHAnsi"/>
          <w:color w:val="404040"/>
          <w:bdr w:val="none" w:sz="0" w:space="0" w:color="auto" w:frame="1"/>
        </w:rPr>
        <w:t xml:space="preserve">, 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TWIN FALLS,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ID</w:t>
      </w:r>
      <w:r w:rsidRPr="00072FB5">
        <w:rPr>
          <w:rStyle w:val="apple-converted-space"/>
          <w:rFonts w:asciiTheme="minorHAnsi" w:hAnsiTheme="minorHAnsi" w:cstheme="minorHAnsi"/>
          <w:color w:val="404040"/>
          <w:bdr w:val="none" w:sz="0" w:space="0" w:color="auto" w:frame="1"/>
        </w:rPr>
        <w:t> </w:t>
      </w:r>
      <w:r w:rsidRPr="00072FB5">
        <w:rPr>
          <w:rStyle w:val="covid-map-city-name"/>
          <w:rFonts w:asciiTheme="minorHAnsi" w:hAnsiTheme="minorHAnsi" w:cstheme="minorHAnsi"/>
          <w:color w:val="404040"/>
          <w:bdr w:val="none" w:sz="0" w:space="0" w:color="auto" w:frame="1"/>
        </w:rPr>
        <w:t>83301</w:t>
      </w:r>
    </w:p>
    <w:p w14:paraId="7D3410F4" w14:textId="77777777" w:rsidR="001F1D81" w:rsidRPr="00072FB5" w:rsidRDefault="001F1D81" w:rsidP="00880B3F">
      <w:pPr>
        <w:rPr>
          <w:rFonts w:eastAsia="Times New Roman" w:cstheme="minorHAnsi"/>
          <w:b/>
          <w:bCs/>
          <w:color w:val="404040"/>
          <w:shd w:val="clear" w:color="auto" w:fill="FFFFFF"/>
        </w:rPr>
      </w:pPr>
    </w:p>
    <w:p w14:paraId="37E6AC97" w14:textId="3D00F6ED" w:rsidR="00880B3F" w:rsidRPr="00880B3F" w:rsidRDefault="00880B3F" w:rsidP="00880B3F">
      <w:pPr>
        <w:rPr>
          <w:rFonts w:eastAsia="Times New Roman" w:cstheme="minorHAnsi"/>
          <w:color w:val="000000"/>
        </w:rPr>
      </w:pPr>
    </w:p>
    <w:p w14:paraId="27432E55" w14:textId="12813E63" w:rsidR="001F1D81" w:rsidRPr="00072FB5" w:rsidRDefault="001F1D81">
      <w:pPr>
        <w:rPr>
          <w:rFonts w:cstheme="minorHAnsi"/>
          <w:b/>
          <w:bCs/>
          <w:u w:val="single"/>
        </w:rPr>
      </w:pPr>
      <w:r w:rsidRPr="00072FB5">
        <w:rPr>
          <w:rFonts w:cstheme="minorHAnsi"/>
          <w:b/>
          <w:bCs/>
          <w:u w:val="single"/>
        </w:rPr>
        <w:t>INDEPENDENT PHARMACIES</w:t>
      </w:r>
    </w:p>
    <w:p w14:paraId="03430A46" w14:textId="77777777" w:rsidR="001F1D81" w:rsidRPr="00072FB5" w:rsidRDefault="001F1D81">
      <w:pPr>
        <w:rPr>
          <w:rFonts w:cstheme="minorHAnsi"/>
        </w:rPr>
      </w:pPr>
    </w:p>
    <w:p w14:paraId="05F7A280" w14:textId="44E4B90E" w:rsidR="001F1D81" w:rsidRPr="00072FB5" w:rsidRDefault="001F1D81">
      <w:pPr>
        <w:rPr>
          <w:rFonts w:cstheme="minorHAnsi"/>
        </w:rPr>
      </w:pPr>
      <w:r w:rsidRPr="00072FB5">
        <w:rPr>
          <w:rFonts w:cstheme="minorHAnsi"/>
        </w:rPr>
        <w:t xml:space="preserve">The following independent pharmacies are doing </w:t>
      </w:r>
      <w:r w:rsidR="00072FB5" w:rsidRPr="00072FB5">
        <w:rPr>
          <w:rFonts w:cstheme="minorHAnsi"/>
        </w:rPr>
        <w:t xml:space="preserve">free </w:t>
      </w:r>
      <w:r w:rsidRPr="00072FB5">
        <w:rPr>
          <w:rFonts w:cstheme="minorHAnsi"/>
        </w:rPr>
        <w:t xml:space="preserve">testing </w:t>
      </w:r>
      <w:r w:rsidR="00072FB5" w:rsidRPr="00072FB5">
        <w:rPr>
          <w:rFonts w:cstheme="minorHAnsi"/>
        </w:rPr>
        <w:t xml:space="preserve">(being paid for by a grant) </w:t>
      </w:r>
      <w:r w:rsidRPr="00072FB5">
        <w:rPr>
          <w:rFonts w:cstheme="minorHAnsi"/>
        </w:rPr>
        <w:t>for symptomatic patients, but many of them would be willing to do something more with businesses in their areas.</w:t>
      </w:r>
    </w:p>
    <w:p w14:paraId="174AD2E4" w14:textId="77777777" w:rsidR="001F1D81" w:rsidRPr="00072FB5" w:rsidRDefault="001F1D81">
      <w:pPr>
        <w:rPr>
          <w:rFonts w:cstheme="minorHAnsi"/>
        </w:rPr>
      </w:pPr>
    </w:p>
    <w:p w14:paraId="1043CEC9" w14:textId="77777777" w:rsidR="00072FB5" w:rsidRPr="00072FB5" w:rsidRDefault="00072FB5" w:rsidP="00072FB5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Gooding Pharmacy</w:t>
      </w:r>
      <w:r w:rsidRPr="00072FB5">
        <w:rPr>
          <w:rFonts w:eastAsia="Times New Roman" w:cstheme="minorHAnsi"/>
        </w:rPr>
        <w:t xml:space="preserve"> – Gooding</w:t>
      </w:r>
    </w:p>
    <w:p w14:paraId="1460BFCD" w14:textId="765B1CC2" w:rsidR="00072FB5" w:rsidRPr="00072FB5" w:rsidRDefault="00072FB5" w:rsidP="00072FB5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 xml:space="preserve">Luke's </w:t>
      </w:r>
      <w:r w:rsidRPr="00072FB5">
        <w:rPr>
          <w:rFonts w:eastAsia="Times New Roman" w:cstheme="minorHAnsi"/>
        </w:rPr>
        <w:t>F</w:t>
      </w:r>
      <w:r w:rsidRPr="001F1D81">
        <w:rPr>
          <w:rFonts w:eastAsia="Times New Roman" w:cstheme="minorHAnsi"/>
        </w:rPr>
        <w:t>amily Pharmacy</w:t>
      </w:r>
      <w:r w:rsidRPr="00072FB5">
        <w:rPr>
          <w:rFonts w:eastAsia="Times New Roman" w:cstheme="minorHAnsi"/>
        </w:rPr>
        <w:t xml:space="preserve"> - Hailey</w:t>
      </w:r>
      <w:r w:rsidRPr="001F1D81">
        <w:rPr>
          <w:rFonts w:eastAsia="Times New Roman" w:cstheme="minorHAnsi"/>
        </w:rPr>
        <w:br/>
        <w:t xml:space="preserve">R &amp; R Pharmacy </w:t>
      </w:r>
      <w:r w:rsidRPr="00072FB5">
        <w:rPr>
          <w:rFonts w:eastAsia="Times New Roman" w:cstheme="minorHAnsi"/>
        </w:rPr>
        <w:t>–</w:t>
      </w:r>
      <w:r w:rsidRPr="001F1D81">
        <w:rPr>
          <w:rFonts w:eastAsia="Times New Roman" w:cstheme="minorHAnsi"/>
        </w:rPr>
        <w:t xml:space="preserve"> Jerome</w:t>
      </w:r>
    </w:p>
    <w:p w14:paraId="720D4900" w14:textId="7AF596F2" w:rsidR="00072FB5" w:rsidRPr="00072FB5" w:rsidRDefault="00072FB5" w:rsidP="00072FB5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Custom Rx</w:t>
      </w:r>
      <w:r w:rsidRPr="00072FB5">
        <w:rPr>
          <w:rFonts w:eastAsia="Times New Roman" w:cstheme="minorHAnsi"/>
        </w:rPr>
        <w:t xml:space="preserve"> Pharmacy</w:t>
      </w:r>
      <w:r w:rsidRPr="001F1D81">
        <w:rPr>
          <w:rFonts w:eastAsia="Times New Roman" w:cstheme="minorHAnsi"/>
        </w:rPr>
        <w:t xml:space="preserve"> </w:t>
      </w:r>
      <w:r w:rsidRPr="00072FB5">
        <w:rPr>
          <w:rFonts w:eastAsia="Times New Roman" w:cstheme="minorHAnsi"/>
        </w:rPr>
        <w:t>– Kuna</w:t>
      </w:r>
    </w:p>
    <w:p w14:paraId="79399EDA" w14:textId="77777777" w:rsidR="00072FB5" w:rsidRPr="00072FB5" w:rsidRDefault="00072FB5" w:rsidP="00072FB5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Bear Lake Drug</w:t>
      </w:r>
      <w:r w:rsidRPr="00072FB5">
        <w:rPr>
          <w:rFonts w:eastAsia="Times New Roman" w:cstheme="minorHAnsi"/>
        </w:rPr>
        <w:t xml:space="preserve"> - Montpelier</w:t>
      </w:r>
    </w:p>
    <w:p w14:paraId="296EB164" w14:textId="6AAC0481" w:rsidR="001F1D81" w:rsidRPr="00072FB5" w:rsidRDefault="00072FB5" w:rsidP="001F1D81">
      <w:pPr>
        <w:rPr>
          <w:rFonts w:eastAsia="Times New Roman" w:cstheme="minorHAnsi"/>
        </w:rPr>
      </w:pPr>
      <w:r w:rsidRPr="00072FB5">
        <w:rPr>
          <w:rFonts w:eastAsia="Times New Roman" w:cstheme="minorHAnsi"/>
        </w:rPr>
        <w:t xml:space="preserve">Bengal </w:t>
      </w:r>
      <w:r w:rsidRPr="001F1D81">
        <w:rPr>
          <w:rFonts w:eastAsia="Times New Roman" w:cstheme="minorHAnsi"/>
        </w:rPr>
        <w:t>Medical Clinic Pharmacy</w:t>
      </w:r>
      <w:r w:rsidRPr="00072FB5">
        <w:rPr>
          <w:rFonts w:eastAsia="Times New Roman" w:cstheme="minorHAnsi"/>
        </w:rPr>
        <w:t xml:space="preserve"> - Pocatello </w:t>
      </w:r>
      <w:r w:rsidRPr="001F1D81">
        <w:rPr>
          <w:rFonts w:eastAsia="Times New Roman" w:cstheme="minorHAnsi"/>
        </w:rPr>
        <w:br/>
      </w:r>
      <w:r w:rsidR="001F1D81" w:rsidRPr="001F1D81">
        <w:rPr>
          <w:rFonts w:eastAsia="Times New Roman" w:cstheme="minorHAnsi"/>
        </w:rPr>
        <w:t>Shaver Pharmacy and Compounding Center</w:t>
      </w:r>
      <w:r w:rsidR="001F1D81" w:rsidRPr="00072FB5">
        <w:rPr>
          <w:rFonts w:eastAsia="Times New Roman" w:cstheme="minorHAnsi"/>
        </w:rPr>
        <w:t xml:space="preserve"> – Pocatello</w:t>
      </w:r>
    </w:p>
    <w:p w14:paraId="36D6DFB2" w14:textId="68842DDC" w:rsidR="001F1D81" w:rsidRPr="00072FB5" w:rsidRDefault="001F1D81" w:rsidP="001F1D81">
      <w:pPr>
        <w:rPr>
          <w:rFonts w:eastAsia="Times New Roman" w:cstheme="minorHAnsi"/>
        </w:rPr>
      </w:pPr>
      <w:proofErr w:type="spellStart"/>
      <w:r w:rsidRPr="001F1D81">
        <w:rPr>
          <w:rFonts w:eastAsia="Times New Roman" w:cstheme="minorHAnsi"/>
        </w:rPr>
        <w:t>Maag</w:t>
      </w:r>
      <w:proofErr w:type="spellEnd"/>
      <w:r w:rsidRPr="001F1D81">
        <w:rPr>
          <w:rFonts w:eastAsia="Times New Roman" w:cstheme="minorHAnsi"/>
        </w:rPr>
        <w:t xml:space="preserve"> Prescription and Medical Supply</w:t>
      </w:r>
      <w:r w:rsidRPr="00072FB5">
        <w:rPr>
          <w:rFonts w:eastAsia="Times New Roman" w:cstheme="minorHAnsi"/>
        </w:rPr>
        <w:t xml:space="preserve"> – Pocatello</w:t>
      </w:r>
    </w:p>
    <w:p w14:paraId="7232B6F9" w14:textId="5403FDC0" w:rsidR="001F1D81" w:rsidRPr="00072FB5" w:rsidRDefault="001F1D81" w:rsidP="001F1D81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Ed Snell's Pharmacy</w:t>
      </w:r>
      <w:r w:rsidRPr="00072FB5">
        <w:rPr>
          <w:rFonts w:eastAsia="Times New Roman" w:cstheme="minorHAnsi"/>
        </w:rPr>
        <w:t xml:space="preserve"> Shop – Pocatello</w:t>
      </w:r>
    </w:p>
    <w:p w14:paraId="4040516F" w14:textId="2B63E660" w:rsidR="001F1D81" w:rsidRPr="00072FB5" w:rsidRDefault="001F1D81" w:rsidP="001F1D81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Northwest Pharmacy</w:t>
      </w:r>
      <w:r w:rsidRPr="00072FB5">
        <w:rPr>
          <w:rFonts w:eastAsia="Times New Roman" w:cstheme="minorHAnsi"/>
        </w:rPr>
        <w:t xml:space="preserve"> – Potlatch</w:t>
      </w:r>
    </w:p>
    <w:p w14:paraId="538F9DBE" w14:textId="5B6A3F95" w:rsidR="001F1D81" w:rsidRPr="001F1D81" w:rsidRDefault="001F1D81" w:rsidP="001F1D81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White Cross Pharmacy</w:t>
      </w:r>
      <w:r w:rsidR="00072FB5" w:rsidRPr="00072FB5">
        <w:rPr>
          <w:rFonts w:eastAsia="Times New Roman" w:cstheme="minorHAnsi"/>
        </w:rPr>
        <w:t xml:space="preserve"> – Priest Lake</w:t>
      </w:r>
    </w:p>
    <w:p w14:paraId="5B0112EC" w14:textId="77777777" w:rsidR="00072FB5" w:rsidRPr="00072FB5" w:rsidRDefault="00072FB5" w:rsidP="00072FB5">
      <w:pPr>
        <w:rPr>
          <w:rFonts w:eastAsia="Times New Roman" w:cstheme="minorHAnsi"/>
        </w:rPr>
      </w:pPr>
      <w:r w:rsidRPr="001F1D81">
        <w:rPr>
          <w:rFonts w:eastAsia="Times New Roman" w:cstheme="minorHAnsi"/>
        </w:rPr>
        <w:t>R &amp; R Pharmacy - Twin Falls</w:t>
      </w:r>
    </w:p>
    <w:p w14:paraId="56C4CF4A" w14:textId="159C2B60" w:rsidR="001F1D81" w:rsidRPr="00072FB5" w:rsidRDefault="001F1D81">
      <w:pPr>
        <w:rPr>
          <w:rFonts w:cstheme="minorHAnsi"/>
        </w:rPr>
      </w:pPr>
    </w:p>
    <w:p w14:paraId="18378A4B" w14:textId="4071F3B5" w:rsidR="00072FB5" w:rsidRPr="00072FB5" w:rsidRDefault="00072FB5">
      <w:pPr>
        <w:rPr>
          <w:rFonts w:cstheme="minorHAnsi"/>
          <w:b/>
          <w:bCs/>
          <w:u w:val="single"/>
        </w:rPr>
      </w:pPr>
      <w:r w:rsidRPr="00072FB5">
        <w:rPr>
          <w:rFonts w:cstheme="minorHAnsi"/>
          <w:b/>
          <w:bCs/>
          <w:u w:val="single"/>
        </w:rPr>
        <w:t>Additional Information</w:t>
      </w:r>
    </w:p>
    <w:p w14:paraId="2338BAD3" w14:textId="65493A08" w:rsidR="00072FB5" w:rsidRPr="00072FB5" w:rsidRDefault="00072FB5">
      <w:pPr>
        <w:rPr>
          <w:rFonts w:cstheme="minorHAnsi"/>
        </w:rPr>
      </w:pPr>
      <w:r w:rsidRPr="00072FB5">
        <w:rPr>
          <w:rFonts w:cstheme="minorHAnsi"/>
        </w:rPr>
        <w:t xml:space="preserve">Many other independent pharmacies would start testing if there was a demand for it. For </w:t>
      </w:r>
      <w:r w:rsidR="00C70AD4">
        <w:rPr>
          <w:rFonts w:cstheme="minorHAnsi"/>
        </w:rPr>
        <w:t>c</w:t>
      </w:r>
      <w:r w:rsidRPr="00072FB5">
        <w:rPr>
          <w:rFonts w:cstheme="minorHAnsi"/>
        </w:rPr>
        <w:t xml:space="preserve">ontact </w:t>
      </w:r>
      <w:r w:rsidR="00C70AD4">
        <w:rPr>
          <w:rFonts w:cstheme="minorHAnsi"/>
        </w:rPr>
        <w:t>i</w:t>
      </w:r>
      <w:r w:rsidRPr="00072FB5">
        <w:rPr>
          <w:rFonts w:cstheme="minorHAnsi"/>
        </w:rPr>
        <w:t>nformation for the any of the independent pharmacies and/or if you’re in an area that isn’t listed and/or would like to work with different pharmacies than those listed, please contact Pam Eaton and she’ll be able to direct you:</w:t>
      </w:r>
    </w:p>
    <w:p w14:paraId="7A69D2B2" w14:textId="3CB1A6A8" w:rsidR="00072FB5" w:rsidRPr="00072FB5" w:rsidRDefault="00072FB5">
      <w:pPr>
        <w:rPr>
          <w:rFonts w:cstheme="minorHAnsi"/>
        </w:rPr>
      </w:pPr>
      <w:r w:rsidRPr="00072FB5">
        <w:rPr>
          <w:rFonts w:cstheme="minorHAnsi"/>
        </w:rPr>
        <w:t>Pam Eaton, President/CEO</w:t>
      </w:r>
    </w:p>
    <w:p w14:paraId="13818F7D" w14:textId="2890A398" w:rsidR="00072FB5" w:rsidRPr="00072FB5" w:rsidRDefault="00072FB5">
      <w:pPr>
        <w:rPr>
          <w:rFonts w:cstheme="minorHAnsi"/>
        </w:rPr>
      </w:pPr>
      <w:r w:rsidRPr="00072FB5">
        <w:rPr>
          <w:rFonts w:cstheme="minorHAnsi"/>
        </w:rPr>
        <w:t>Idaho Retailers Association &amp; Retail Pharmacy Council</w:t>
      </w:r>
    </w:p>
    <w:p w14:paraId="6BDBEF65" w14:textId="0653466A" w:rsidR="00072FB5" w:rsidRPr="00072FB5" w:rsidRDefault="00072FB5">
      <w:pPr>
        <w:rPr>
          <w:rFonts w:cstheme="minorHAnsi"/>
        </w:rPr>
      </w:pPr>
      <w:r w:rsidRPr="00072FB5">
        <w:rPr>
          <w:rFonts w:cstheme="minorHAnsi"/>
        </w:rPr>
        <w:t>Idaho State Pharmacy Association</w:t>
      </w:r>
    </w:p>
    <w:p w14:paraId="43C0F9A5" w14:textId="38B3F8A7" w:rsidR="00072FB5" w:rsidRPr="00072FB5" w:rsidRDefault="00072FB5">
      <w:pPr>
        <w:rPr>
          <w:rFonts w:cstheme="minorHAnsi"/>
        </w:rPr>
      </w:pPr>
      <w:hyperlink r:id="rId9" w:history="1">
        <w:r w:rsidRPr="00072FB5">
          <w:rPr>
            <w:rStyle w:val="Hyperlink"/>
            <w:rFonts w:cstheme="minorHAnsi"/>
          </w:rPr>
          <w:t>pameaton@idahoretailers.org</w:t>
        </w:r>
      </w:hyperlink>
    </w:p>
    <w:p w14:paraId="395BE1FC" w14:textId="58EF5BAE" w:rsidR="00072FB5" w:rsidRPr="00072FB5" w:rsidRDefault="00072FB5">
      <w:pPr>
        <w:rPr>
          <w:rFonts w:cstheme="minorHAnsi"/>
        </w:rPr>
      </w:pPr>
      <w:r w:rsidRPr="00072FB5">
        <w:rPr>
          <w:rFonts w:cstheme="minorHAnsi"/>
        </w:rPr>
        <w:t>208-870-8312 direct/cell</w:t>
      </w:r>
    </w:p>
    <w:sectPr w:rsidR="00072FB5" w:rsidRPr="00072FB5" w:rsidSect="00072FB5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7B60"/>
    <w:multiLevelType w:val="multilevel"/>
    <w:tmpl w:val="A92E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5185"/>
    </w:lvlOverride>
  </w:num>
  <w:num w:numId="2">
    <w:abstractNumId w:val="0"/>
    <w:lvlOverride w:ilvl="0">
      <w:startOverride w:val="6200"/>
    </w:lvlOverride>
  </w:num>
  <w:num w:numId="3">
    <w:abstractNumId w:val="0"/>
    <w:lvlOverride w:ilvl="0">
      <w:startOverride w:val="12483"/>
    </w:lvlOverride>
  </w:num>
  <w:num w:numId="4">
    <w:abstractNumId w:val="0"/>
    <w:lvlOverride w:ilvl="0">
      <w:startOverride w:val="1228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3F"/>
    <w:rsid w:val="00072FB5"/>
    <w:rsid w:val="001F1D81"/>
    <w:rsid w:val="003042C2"/>
    <w:rsid w:val="005A5C5D"/>
    <w:rsid w:val="005F6608"/>
    <w:rsid w:val="00880B3F"/>
    <w:rsid w:val="00C70AD4"/>
    <w:rsid w:val="00CE1576"/>
    <w:rsid w:val="00DA3081"/>
    <w:rsid w:val="00E2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47E28"/>
  <w14:defaultImageDpi w14:val="32767"/>
  <w15:chartTrackingRefBased/>
  <w15:docId w15:val="{559F6CA1-1A10-2B49-96A8-76412C24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B3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0B3F"/>
  </w:style>
  <w:style w:type="paragraph" w:customStyle="1" w:styleId="covid-map-city">
    <w:name w:val="covid-map-city"/>
    <w:basedOn w:val="Normal"/>
    <w:rsid w:val="001F1D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vid-map-city-name">
    <w:name w:val="covid-map-city-name"/>
    <w:basedOn w:val="DefaultParagraphFont"/>
    <w:rsid w:val="001F1D81"/>
  </w:style>
  <w:style w:type="character" w:customStyle="1" w:styleId="covid-map-city-number">
    <w:name w:val="covid-map-city-number"/>
    <w:basedOn w:val="DefaultParagraphFont"/>
    <w:rsid w:val="001F1D81"/>
  </w:style>
  <w:style w:type="character" w:styleId="UnresolvedMention">
    <w:name w:val="Unresolved Mention"/>
    <w:basedOn w:val="DefaultParagraphFont"/>
    <w:uiPriority w:val="99"/>
    <w:rsid w:val="001F1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greens.com/findcare/covid19/testing?ban=covid_hp_cause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@stcho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othy.flynn@albertson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eduletes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meaton@idahoretai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Eaton</dc:creator>
  <cp:keywords/>
  <dc:description/>
  <cp:lastModifiedBy>Pamela Eaton</cp:lastModifiedBy>
  <cp:revision>1</cp:revision>
  <dcterms:created xsi:type="dcterms:W3CDTF">2020-10-29T17:14:00Z</dcterms:created>
  <dcterms:modified xsi:type="dcterms:W3CDTF">2020-10-29T17:52:00Z</dcterms:modified>
</cp:coreProperties>
</file>